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104275" w14:textId="06CB0894" w:rsidR="009F5EA8" w:rsidRPr="00A525B2" w:rsidRDefault="00F95B27" w:rsidP="00375E84">
      <w:pPr>
        <w:pStyle w:val="Heading1"/>
        <w:rPr>
          <w:b/>
          <w:bCs/>
        </w:rPr>
      </w:pPr>
      <w:r>
        <w:rPr>
          <w:b/>
          <w:bCs/>
          <w:u w:val="single"/>
        </w:rPr>
        <w:t xml:space="preserve">A Review of </w:t>
      </w:r>
      <w:r w:rsidR="002A1A4F">
        <w:rPr>
          <w:b/>
          <w:bCs/>
          <w:u w:val="single"/>
        </w:rPr>
        <w:t>Factoring</w:t>
      </w:r>
      <w:r w:rsidR="00A525B2">
        <w:rPr>
          <w:b/>
          <w:bCs/>
        </w:rPr>
        <w:t xml:space="preserve">– </w:t>
      </w:r>
      <w:r w:rsidR="00A525B2" w:rsidRPr="00A525B2">
        <w:rPr>
          <w:b/>
          <w:bCs/>
          <w:i/>
          <w:iCs/>
        </w:rPr>
        <w:t xml:space="preserve">More Practice with </w:t>
      </w:r>
      <w:r w:rsidR="001B3808">
        <w:rPr>
          <w:b/>
          <w:bCs/>
          <w:i/>
          <w:iCs/>
        </w:rPr>
        <w:t xml:space="preserve">Basic Trinomials (with </w:t>
      </w:r>
      <m:oMath>
        <m:sSup>
          <m:sSup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p>
        </m:sSup>
      </m:oMath>
      <w:r w:rsidR="001B3808">
        <w:rPr>
          <w:rFonts w:eastAsiaTheme="minorEastAsia"/>
          <w:b/>
          <w:bCs/>
          <w:i/>
          <w:iCs/>
        </w:rPr>
        <w:t xml:space="preserve"> only)</w:t>
      </w:r>
    </w:p>
    <w:p w14:paraId="32BD0B20" w14:textId="4FDF7B68" w:rsidR="00051310" w:rsidRPr="00051310" w:rsidRDefault="00051310" w:rsidP="00375E84">
      <w:pPr>
        <w:rPr>
          <w:b/>
          <w:bCs/>
          <w:i/>
          <w:iCs/>
        </w:rPr>
      </w:pPr>
      <w:r>
        <w:rPr>
          <w:b/>
          <w:bCs/>
          <w:i/>
          <w:iCs/>
        </w:rPr>
        <w:t>Part One: Basic Factoring Review</w:t>
      </w:r>
    </w:p>
    <w:p w14:paraId="09C06DBE" w14:textId="2ED31046" w:rsidR="00A017FD" w:rsidRDefault="00A525B2" w:rsidP="00375E84">
      <w:pPr>
        <w:rPr>
          <w:rFonts w:eastAsiaTheme="minorEastAsia"/>
        </w:rPr>
      </w:pPr>
      <w:r>
        <w:rPr>
          <w:rFonts w:eastAsiaTheme="minorEastAsia"/>
        </w:rPr>
        <w:t>Factor the following using either the greatest common factor (GCF) or grouping.</w:t>
      </w:r>
    </w:p>
    <w:p w14:paraId="4CAB5437" w14:textId="28D1555D" w:rsidR="001B3808" w:rsidRDefault="00A525B2" w:rsidP="00375E84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w:r w:rsidR="001B3808">
        <w:rPr>
          <w:rFonts w:eastAsiaTheme="minorEastAsia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+7x+6</m:t>
        </m:r>
      </m:oMath>
    </w:p>
    <w:p w14:paraId="70D9812A" w14:textId="77777777" w:rsidR="001B3808" w:rsidRDefault="001B3808" w:rsidP="00375E84">
      <w:pPr>
        <w:rPr>
          <w:rFonts w:eastAsiaTheme="minorEastAsia"/>
        </w:rPr>
      </w:pPr>
    </w:p>
    <w:p w14:paraId="2DA69407" w14:textId="77777777" w:rsidR="001B3808" w:rsidRDefault="001B3808" w:rsidP="00375E84">
      <w:pPr>
        <w:rPr>
          <w:rFonts w:eastAsiaTheme="minorEastAsia"/>
        </w:rPr>
      </w:pPr>
    </w:p>
    <w:p w14:paraId="264E3DB9" w14:textId="77777777" w:rsidR="009A08E7" w:rsidRDefault="009A08E7" w:rsidP="00375E84">
      <w:pPr>
        <w:rPr>
          <w:rFonts w:eastAsiaTheme="minorEastAsia"/>
        </w:rPr>
      </w:pPr>
    </w:p>
    <w:p w14:paraId="1B2F51F2" w14:textId="01C4A8AE" w:rsidR="001B3808" w:rsidRDefault="001B3808" w:rsidP="00375E84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+9x+20</m:t>
        </m:r>
      </m:oMath>
    </w:p>
    <w:p w14:paraId="256FE359" w14:textId="77777777" w:rsidR="001B3808" w:rsidRDefault="001B3808" w:rsidP="00375E84">
      <w:pPr>
        <w:rPr>
          <w:rFonts w:eastAsiaTheme="minorEastAsia"/>
        </w:rPr>
      </w:pPr>
    </w:p>
    <w:p w14:paraId="54941261" w14:textId="77777777" w:rsidR="009A08E7" w:rsidRDefault="009A08E7" w:rsidP="00375E84">
      <w:pPr>
        <w:rPr>
          <w:rFonts w:eastAsiaTheme="minorEastAsia"/>
        </w:rPr>
      </w:pPr>
    </w:p>
    <w:p w14:paraId="4D112C4D" w14:textId="77777777" w:rsidR="001B3808" w:rsidRDefault="001B3808" w:rsidP="00375E84">
      <w:pPr>
        <w:rPr>
          <w:rFonts w:eastAsiaTheme="minorEastAsia"/>
        </w:rPr>
      </w:pPr>
    </w:p>
    <w:p w14:paraId="6BFE9500" w14:textId="351785F4" w:rsidR="001B3808" w:rsidRDefault="001B3808" w:rsidP="00375E84">
      <w:pPr>
        <w:rPr>
          <w:rFonts w:eastAsiaTheme="minorEastAsia"/>
        </w:rPr>
      </w:pPr>
      <w:r>
        <w:rPr>
          <w:rFonts w:eastAsiaTheme="minorEastAsia"/>
        </w:rPr>
        <w:t xml:space="preserve">c.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+17x+72</m:t>
        </m:r>
      </m:oMath>
    </w:p>
    <w:p w14:paraId="16FECBCF" w14:textId="77777777" w:rsidR="001B3808" w:rsidRDefault="001B3808" w:rsidP="00375E84">
      <w:pPr>
        <w:rPr>
          <w:rFonts w:eastAsiaTheme="minorEastAsia"/>
        </w:rPr>
      </w:pPr>
    </w:p>
    <w:p w14:paraId="2F268893" w14:textId="77777777" w:rsidR="009A08E7" w:rsidRDefault="009A08E7" w:rsidP="00375E84">
      <w:pPr>
        <w:rPr>
          <w:rFonts w:eastAsiaTheme="minorEastAsia"/>
        </w:rPr>
      </w:pPr>
    </w:p>
    <w:p w14:paraId="19D71066" w14:textId="77777777" w:rsidR="001B3808" w:rsidRDefault="001B3808" w:rsidP="00375E84">
      <w:pPr>
        <w:rPr>
          <w:rFonts w:eastAsiaTheme="minorEastAsia"/>
        </w:rPr>
      </w:pPr>
    </w:p>
    <w:p w14:paraId="3CE3E86A" w14:textId="7FE5B282" w:rsidR="001B3808" w:rsidRPr="001B3808" w:rsidRDefault="001B3808" w:rsidP="00375E84">
      <w:pPr>
        <w:rPr>
          <w:rFonts w:eastAsiaTheme="minorEastAsia"/>
        </w:rPr>
      </w:pPr>
      <w:r>
        <w:rPr>
          <w:rFonts w:eastAsiaTheme="minorEastAsia"/>
        </w:rPr>
        <w:t xml:space="preserve">d.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-6x+9</m:t>
        </m:r>
      </m:oMath>
    </w:p>
    <w:p w14:paraId="545C5B37" w14:textId="77777777" w:rsidR="001B3808" w:rsidRDefault="001B3808" w:rsidP="00375E84">
      <w:pPr>
        <w:rPr>
          <w:rFonts w:eastAsiaTheme="minorEastAsia"/>
        </w:rPr>
      </w:pPr>
    </w:p>
    <w:p w14:paraId="3C325C1B" w14:textId="77777777" w:rsidR="001B3808" w:rsidRDefault="001B3808" w:rsidP="00375E84">
      <w:pPr>
        <w:rPr>
          <w:rFonts w:eastAsiaTheme="minorEastAsia"/>
        </w:rPr>
      </w:pPr>
    </w:p>
    <w:p w14:paraId="0FA3514F" w14:textId="77777777" w:rsidR="009A08E7" w:rsidRDefault="009A08E7" w:rsidP="00375E84">
      <w:pPr>
        <w:rPr>
          <w:rFonts w:eastAsiaTheme="minorEastAsia"/>
        </w:rPr>
      </w:pPr>
    </w:p>
    <w:p w14:paraId="215AF44D" w14:textId="7CB82DC8" w:rsidR="001B3808" w:rsidRDefault="001B3808" w:rsidP="00375E84">
      <w:pPr>
        <w:rPr>
          <w:rFonts w:eastAsiaTheme="minorEastAsia"/>
        </w:rPr>
      </w:pPr>
      <w:r>
        <w:rPr>
          <w:rFonts w:eastAsiaTheme="minorEastAsia"/>
        </w:rPr>
        <w:t xml:space="preserve">e.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-7x+12</m:t>
        </m:r>
      </m:oMath>
    </w:p>
    <w:p w14:paraId="503DDB66" w14:textId="77777777" w:rsidR="001B3808" w:rsidRDefault="001B3808" w:rsidP="00375E84">
      <w:pPr>
        <w:rPr>
          <w:rFonts w:eastAsiaTheme="minorEastAsia"/>
        </w:rPr>
      </w:pPr>
    </w:p>
    <w:p w14:paraId="603C4E1F" w14:textId="77777777" w:rsidR="009A08E7" w:rsidRDefault="009A08E7" w:rsidP="00375E84">
      <w:pPr>
        <w:rPr>
          <w:rFonts w:eastAsiaTheme="minorEastAsia"/>
        </w:rPr>
      </w:pPr>
    </w:p>
    <w:p w14:paraId="0583F896" w14:textId="77777777" w:rsidR="001B3808" w:rsidRDefault="001B3808" w:rsidP="00375E84">
      <w:pPr>
        <w:rPr>
          <w:rFonts w:eastAsiaTheme="minorEastAsia"/>
        </w:rPr>
      </w:pPr>
    </w:p>
    <w:p w14:paraId="350C02B9" w14:textId="52DD23B3" w:rsidR="001B3808" w:rsidRDefault="001B3808" w:rsidP="00375E84">
      <w:pPr>
        <w:rPr>
          <w:rFonts w:eastAsiaTheme="minorEastAsia"/>
        </w:rPr>
      </w:pPr>
      <w:r>
        <w:rPr>
          <w:rFonts w:eastAsiaTheme="minorEastAsia"/>
        </w:rPr>
        <w:t xml:space="preserve">f.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-15x+50</m:t>
        </m:r>
      </m:oMath>
    </w:p>
    <w:p w14:paraId="4DF871E7" w14:textId="77777777" w:rsidR="001B3808" w:rsidRDefault="001B3808" w:rsidP="00375E84">
      <w:pPr>
        <w:rPr>
          <w:rFonts w:eastAsiaTheme="minorEastAsia"/>
        </w:rPr>
      </w:pPr>
    </w:p>
    <w:p w14:paraId="5376B29D" w14:textId="77777777" w:rsidR="009A08E7" w:rsidRDefault="009A08E7" w:rsidP="00375E84">
      <w:pPr>
        <w:rPr>
          <w:rFonts w:eastAsiaTheme="minorEastAsia"/>
        </w:rPr>
      </w:pPr>
    </w:p>
    <w:p w14:paraId="7ACC09EB" w14:textId="77777777" w:rsidR="001B3808" w:rsidRDefault="001B3808" w:rsidP="00375E84">
      <w:pPr>
        <w:rPr>
          <w:rFonts w:eastAsiaTheme="minorEastAsia"/>
        </w:rPr>
      </w:pPr>
    </w:p>
    <w:p w14:paraId="446689AB" w14:textId="271E6281" w:rsidR="001B3808" w:rsidRDefault="009A08E7" w:rsidP="00375E84">
      <w:pPr>
        <w:rPr>
          <w:rFonts w:eastAsiaTheme="minorEastAsia"/>
        </w:rPr>
      </w:pPr>
      <w:r>
        <w:rPr>
          <w:rFonts w:eastAsiaTheme="minorEastAsia"/>
        </w:rPr>
        <w:t>g</w:t>
      </w:r>
      <w:r w:rsidR="001B3808">
        <w:rPr>
          <w:rFonts w:eastAsiaTheme="minorEastAsia"/>
        </w:rPr>
        <w:t xml:space="preserve">.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-x-12</m:t>
        </m:r>
      </m:oMath>
    </w:p>
    <w:p w14:paraId="3234DB4A" w14:textId="77777777" w:rsidR="001B3808" w:rsidRDefault="001B3808" w:rsidP="00375E84">
      <w:pPr>
        <w:rPr>
          <w:rFonts w:eastAsiaTheme="minorEastAsia"/>
        </w:rPr>
      </w:pPr>
    </w:p>
    <w:p w14:paraId="558FFA8D" w14:textId="77777777" w:rsidR="001B3808" w:rsidRDefault="001B3808" w:rsidP="00375E84">
      <w:pPr>
        <w:rPr>
          <w:rFonts w:eastAsiaTheme="minorEastAsia"/>
        </w:rPr>
      </w:pPr>
    </w:p>
    <w:p w14:paraId="34084DF0" w14:textId="77777777" w:rsidR="001B3808" w:rsidRDefault="001B3808" w:rsidP="00375E84">
      <w:pPr>
        <w:rPr>
          <w:rFonts w:eastAsiaTheme="minorEastAsia"/>
        </w:rPr>
      </w:pPr>
    </w:p>
    <w:p w14:paraId="2758B54C" w14:textId="544F8FE9" w:rsidR="001B3808" w:rsidRDefault="009A08E7" w:rsidP="00375E84">
      <w:pPr>
        <w:rPr>
          <w:rFonts w:eastAsiaTheme="minorEastAsia"/>
        </w:rPr>
      </w:pPr>
      <w:r>
        <w:rPr>
          <w:rFonts w:eastAsiaTheme="minorEastAsia"/>
        </w:rPr>
        <w:lastRenderedPageBreak/>
        <w:t>h</w:t>
      </w:r>
      <w:r w:rsidR="001B3808">
        <w:rPr>
          <w:rFonts w:eastAsiaTheme="minorEastAsia"/>
        </w:rPr>
        <w:t xml:space="preserve">.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-1</m:t>
        </m:r>
      </m:oMath>
    </w:p>
    <w:p w14:paraId="2F70FD1F" w14:textId="77777777" w:rsidR="001B3808" w:rsidRDefault="001B3808" w:rsidP="00375E84">
      <w:pPr>
        <w:rPr>
          <w:rFonts w:eastAsiaTheme="minorEastAsia"/>
        </w:rPr>
      </w:pPr>
    </w:p>
    <w:p w14:paraId="721B24D9" w14:textId="77777777" w:rsidR="001B3808" w:rsidRDefault="001B3808" w:rsidP="00375E84">
      <w:pPr>
        <w:rPr>
          <w:rFonts w:eastAsiaTheme="minorEastAsia"/>
        </w:rPr>
      </w:pPr>
    </w:p>
    <w:p w14:paraId="39EC67E6" w14:textId="32AD20F2" w:rsidR="001B3808" w:rsidRDefault="009A08E7" w:rsidP="00375E84">
      <w:pPr>
        <w:rPr>
          <w:rFonts w:eastAsiaTheme="minorEastAsia"/>
        </w:rPr>
      </w:pPr>
      <w:r>
        <w:rPr>
          <w:rFonts w:eastAsiaTheme="minorEastAsia"/>
        </w:rPr>
        <w:t>i</w:t>
      </w:r>
      <w:r w:rsidR="001B3808">
        <w:rPr>
          <w:rFonts w:eastAsiaTheme="minorEastAsia"/>
        </w:rPr>
        <w:t xml:space="preserve">.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-16</m:t>
        </m:r>
      </m:oMath>
    </w:p>
    <w:p w14:paraId="168183C6" w14:textId="77777777" w:rsidR="001B3808" w:rsidRDefault="001B3808" w:rsidP="00375E84">
      <w:pPr>
        <w:rPr>
          <w:rFonts w:eastAsiaTheme="minorEastAsia"/>
        </w:rPr>
      </w:pPr>
    </w:p>
    <w:p w14:paraId="4D715DE1" w14:textId="77777777" w:rsidR="001B3808" w:rsidRDefault="001B3808" w:rsidP="00375E84">
      <w:pPr>
        <w:rPr>
          <w:rFonts w:eastAsiaTheme="minorEastAsia"/>
        </w:rPr>
      </w:pPr>
    </w:p>
    <w:p w14:paraId="47EB3524" w14:textId="3D17923D" w:rsidR="001B3808" w:rsidRDefault="009A08E7" w:rsidP="00375E84">
      <w:pPr>
        <w:rPr>
          <w:rFonts w:eastAsiaTheme="minorEastAsia"/>
        </w:rPr>
      </w:pPr>
      <w:r>
        <w:rPr>
          <w:rFonts w:eastAsiaTheme="minorEastAsia"/>
        </w:rPr>
        <w:t>j</w:t>
      </w:r>
      <w:r w:rsidR="001B3808">
        <w:rPr>
          <w:rFonts w:eastAsiaTheme="minorEastAsia"/>
        </w:rPr>
        <w:t xml:space="preserve">.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-36</m:t>
        </m:r>
      </m:oMath>
    </w:p>
    <w:p w14:paraId="57F54790" w14:textId="77777777" w:rsidR="001B3808" w:rsidRDefault="001B3808" w:rsidP="00375E84">
      <w:pPr>
        <w:rPr>
          <w:rFonts w:eastAsiaTheme="minorEastAsia"/>
        </w:rPr>
      </w:pPr>
    </w:p>
    <w:p w14:paraId="33104603" w14:textId="77777777" w:rsidR="001B3808" w:rsidRDefault="001B3808" w:rsidP="00375E84">
      <w:pPr>
        <w:rPr>
          <w:rFonts w:eastAsiaTheme="minorEastAsia"/>
        </w:rPr>
      </w:pPr>
    </w:p>
    <w:p w14:paraId="3A1EB809" w14:textId="0282743F" w:rsidR="001B3808" w:rsidRDefault="009A08E7" w:rsidP="00375E84">
      <w:pPr>
        <w:rPr>
          <w:rFonts w:eastAsiaTheme="minorEastAsia"/>
        </w:rPr>
      </w:pPr>
      <w:r>
        <w:rPr>
          <w:rFonts w:eastAsiaTheme="minorEastAsia"/>
        </w:rPr>
        <w:t>k</w:t>
      </w:r>
      <w:r w:rsidR="001B3808">
        <w:rPr>
          <w:rFonts w:eastAsiaTheme="minorEastAsia"/>
        </w:rPr>
        <w:t xml:space="preserve">.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-36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y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</w:p>
    <w:p w14:paraId="6678B3F3" w14:textId="77777777" w:rsidR="009A08E7" w:rsidRDefault="009A08E7" w:rsidP="00375E84">
      <w:pPr>
        <w:rPr>
          <w:rFonts w:eastAsiaTheme="minorEastAsia"/>
        </w:rPr>
      </w:pPr>
    </w:p>
    <w:p w14:paraId="1766CF60" w14:textId="77777777" w:rsidR="009A08E7" w:rsidRDefault="009A08E7" w:rsidP="00375E84">
      <w:pPr>
        <w:rPr>
          <w:rFonts w:eastAsiaTheme="minorEastAsia"/>
        </w:rPr>
      </w:pPr>
    </w:p>
    <w:p w14:paraId="22B26E23" w14:textId="06E84334" w:rsidR="001B3808" w:rsidRDefault="009A08E7" w:rsidP="00375E84">
      <w:pPr>
        <w:rPr>
          <w:rFonts w:eastAsiaTheme="minorEastAsia"/>
        </w:rPr>
      </w:pPr>
      <w:r>
        <w:rPr>
          <w:rFonts w:eastAsiaTheme="minorEastAsia"/>
        </w:rPr>
        <w:t>l</w:t>
      </w:r>
      <w:r w:rsidR="001B3808">
        <w:rPr>
          <w:rFonts w:eastAsiaTheme="minorEastAsia"/>
        </w:rPr>
        <w:t xml:space="preserve">. </w:t>
      </w:r>
      <m:oMath>
        <m:r>
          <w:rPr>
            <w:rFonts w:ascii="Cambria Math" w:eastAsiaTheme="minorEastAsia" w:hAnsi="Cambria Math"/>
          </w:rPr>
          <m:t>25-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</w:p>
    <w:p w14:paraId="1C1BDC0A" w14:textId="77777777" w:rsidR="009A08E7" w:rsidRDefault="009A08E7" w:rsidP="00375E84">
      <w:pPr>
        <w:rPr>
          <w:rFonts w:eastAsiaTheme="minorEastAsia"/>
        </w:rPr>
      </w:pPr>
    </w:p>
    <w:p w14:paraId="790B1A72" w14:textId="77777777" w:rsidR="001B3808" w:rsidRDefault="001B3808" w:rsidP="00375E84">
      <w:pPr>
        <w:rPr>
          <w:rFonts w:eastAsiaTheme="minorEastAsia"/>
        </w:rPr>
      </w:pPr>
    </w:p>
    <w:p w14:paraId="75BE55A0" w14:textId="73D52360" w:rsidR="001B3808" w:rsidRDefault="009A08E7" w:rsidP="00375E84">
      <w:pPr>
        <w:rPr>
          <w:rFonts w:eastAsiaTheme="minorEastAsia"/>
        </w:rPr>
      </w:pPr>
      <w:r>
        <w:rPr>
          <w:rFonts w:eastAsiaTheme="minorEastAsia"/>
        </w:rPr>
        <w:t>m</w:t>
      </w:r>
      <w:r w:rsidR="001B3808">
        <w:rPr>
          <w:rFonts w:eastAsiaTheme="minorEastAsia"/>
        </w:rPr>
        <w:t xml:space="preserve">. </w:t>
      </w:r>
      <m:oMath>
        <m:r>
          <w:rPr>
            <w:rFonts w:ascii="Cambria Math" w:eastAsiaTheme="minorEastAsia" w:hAnsi="Cambria Math"/>
          </w:rPr>
          <m:t>25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y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-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</w:p>
    <w:p w14:paraId="558E4601" w14:textId="77777777" w:rsidR="001B3808" w:rsidRDefault="001B3808" w:rsidP="00375E84">
      <w:pPr>
        <w:rPr>
          <w:rFonts w:eastAsiaTheme="minorEastAsia"/>
        </w:rPr>
      </w:pPr>
    </w:p>
    <w:p w14:paraId="6D1F6B5B" w14:textId="77777777" w:rsidR="009A08E7" w:rsidRDefault="009A08E7" w:rsidP="00375E84">
      <w:pPr>
        <w:rPr>
          <w:rFonts w:eastAsiaTheme="minorEastAsia"/>
        </w:rPr>
      </w:pPr>
    </w:p>
    <w:p w14:paraId="3642BDCE" w14:textId="150A231A" w:rsidR="001B3808" w:rsidRDefault="009A08E7" w:rsidP="00375E84">
      <w:pPr>
        <w:rPr>
          <w:rFonts w:eastAsiaTheme="minorEastAsia"/>
        </w:rPr>
      </w:pPr>
      <w:r>
        <w:rPr>
          <w:rFonts w:eastAsiaTheme="minorEastAsia"/>
        </w:rPr>
        <w:t>n</w:t>
      </w:r>
      <w:r w:rsidR="001B3808">
        <w:rPr>
          <w:rFonts w:eastAsiaTheme="minorEastAsia"/>
        </w:rPr>
        <w:t xml:space="preserve">. </w:t>
      </w:r>
      <m:oMath>
        <m:r>
          <w:rPr>
            <w:rFonts w:ascii="Cambria Math" w:eastAsiaTheme="minorEastAsia" w:hAnsi="Cambria Math"/>
          </w:rPr>
          <m:t>25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y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-36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</w:p>
    <w:p w14:paraId="200B8E28" w14:textId="77777777" w:rsidR="001B3808" w:rsidRDefault="001B3808" w:rsidP="00375E84">
      <w:pPr>
        <w:rPr>
          <w:rFonts w:eastAsiaTheme="minorEastAsia"/>
        </w:rPr>
      </w:pPr>
    </w:p>
    <w:p w14:paraId="1EE0896A" w14:textId="77777777" w:rsidR="001B3808" w:rsidRDefault="001B3808" w:rsidP="00375E84">
      <w:pPr>
        <w:rPr>
          <w:rFonts w:eastAsiaTheme="minorEastAsia"/>
        </w:rPr>
      </w:pPr>
    </w:p>
    <w:p w14:paraId="6F1D3074" w14:textId="77777777" w:rsidR="001B3808" w:rsidRDefault="001B3808" w:rsidP="00375E84">
      <w:pPr>
        <w:rPr>
          <w:rFonts w:eastAsiaTheme="minorEastAsia"/>
        </w:rPr>
      </w:pPr>
    </w:p>
    <w:p w14:paraId="12830649" w14:textId="5DC89706" w:rsidR="001B3808" w:rsidRDefault="009A08E7" w:rsidP="00375E84">
      <w:pPr>
        <w:rPr>
          <w:rFonts w:eastAsiaTheme="minorEastAsia"/>
        </w:rPr>
      </w:pPr>
      <w:r>
        <w:rPr>
          <w:rFonts w:eastAsiaTheme="minorEastAsia"/>
        </w:rPr>
        <w:t>o</w:t>
      </w:r>
      <w:r w:rsidR="001B3808">
        <w:rPr>
          <w:rFonts w:eastAsiaTheme="minorEastAsia"/>
        </w:rPr>
        <w:t xml:space="preserve">.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25</m:t>
            </m:r>
          </m:num>
          <m:den>
            <m:r>
              <w:rPr>
                <w:rFonts w:ascii="Cambria Math" w:eastAsiaTheme="minorEastAsia" w:hAnsi="Cambria Math"/>
              </w:rPr>
              <m:t>81</m:t>
            </m:r>
          </m:den>
        </m:f>
        <m:r>
          <w:rPr>
            <w:rFonts w:ascii="Cambria Math" w:eastAsiaTheme="minorEastAsia" w:hAnsi="Cambria Math"/>
          </w:rPr>
          <m:t xml:space="preserve"> </m:t>
        </m:r>
      </m:oMath>
      <w:r w:rsidR="001B3808">
        <w:rPr>
          <w:rFonts w:eastAsiaTheme="minorEastAsia"/>
        </w:rPr>
        <w:t xml:space="preserve"> (continue the pattern!!!)</w:t>
      </w:r>
    </w:p>
    <w:p w14:paraId="517EC4CD" w14:textId="77777777" w:rsidR="001B3808" w:rsidRDefault="001B3808" w:rsidP="00375E84">
      <w:pPr>
        <w:rPr>
          <w:rFonts w:eastAsiaTheme="minorEastAsia"/>
        </w:rPr>
      </w:pPr>
    </w:p>
    <w:p w14:paraId="43AEDBE3" w14:textId="77777777" w:rsidR="001B3808" w:rsidRDefault="001B3808" w:rsidP="00375E84">
      <w:pPr>
        <w:rPr>
          <w:rFonts w:eastAsiaTheme="minorEastAsia"/>
        </w:rPr>
      </w:pPr>
    </w:p>
    <w:p w14:paraId="6FB339B3" w14:textId="77777777" w:rsidR="009A08E7" w:rsidRDefault="009A08E7" w:rsidP="00375E84">
      <w:pPr>
        <w:rPr>
          <w:rFonts w:eastAsiaTheme="minorEastAsia"/>
        </w:rPr>
      </w:pPr>
    </w:p>
    <w:p w14:paraId="0F572EAB" w14:textId="5FB35BE3" w:rsidR="001B3808" w:rsidRDefault="009A08E7" w:rsidP="00375E84">
      <w:pPr>
        <w:rPr>
          <w:rFonts w:eastAsiaTheme="minorEastAsia"/>
        </w:rPr>
      </w:pPr>
      <w:r>
        <w:rPr>
          <w:rFonts w:eastAsiaTheme="minorEastAsia"/>
        </w:rPr>
        <w:t>p</w:t>
      </w:r>
      <w:r w:rsidR="001B3808">
        <w:rPr>
          <w:rFonts w:eastAsiaTheme="minorEastAsia"/>
        </w:rPr>
        <w:t xml:space="preserve">.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16</m:t>
            </m:r>
          </m:num>
          <m:den>
            <m:r>
              <w:rPr>
                <w:rFonts w:ascii="Cambria Math" w:eastAsiaTheme="minorEastAsia" w:hAnsi="Cambria Math"/>
              </w:rPr>
              <m:t>25</m:t>
            </m:r>
          </m:den>
        </m:f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-9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y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</w:p>
    <w:p w14:paraId="5B590866" w14:textId="01A40744" w:rsidR="007C30AC" w:rsidRDefault="007C30AC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0CB75B2D" w14:textId="36665A91" w:rsidR="007C30AC" w:rsidRDefault="007C30AC" w:rsidP="00375E84">
      <w:pPr>
        <w:rPr>
          <w:rFonts w:eastAsiaTheme="minorEastAsia"/>
        </w:rPr>
      </w:pPr>
      <w:r>
        <w:rPr>
          <w:rFonts w:eastAsiaTheme="minorEastAsia"/>
        </w:rPr>
        <w:t>Answer Key</w:t>
      </w:r>
    </w:p>
    <w:p w14:paraId="3199F91D" w14:textId="02D26FDA" w:rsidR="007C30AC" w:rsidRPr="007C30AC" w:rsidRDefault="007C30AC" w:rsidP="007C30AC">
      <w:pPr>
        <w:rPr>
          <w:rFonts w:eastAsiaTheme="minorEastAsia"/>
        </w:rPr>
      </w:pPr>
      <m:oMath>
        <m:r>
          <w:rPr>
            <w:rFonts w:ascii="Cambria Math" w:eastAsia="Cambria Math" w:hAnsi="Cambria Math" w:cs="Cambria Math"/>
          </w:rPr>
          <m:t>a.</m:t>
        </m:r>
        <m:d>
          <m:dPr>
            <m:ctrlPr>
              <w:rPr>
                <w:rFonts w:ascii="Cambria Math" w:eastAsia="Cambria Math" w:hAnsi="Cambria Math" w:cs="Cambria Math"/>
                <w:i/>
              </w:rPr>
            </m:ctrlPr>
          </m:dPr>
          <m:e>
            <m:r>
              <w:rPr>
                <w:rFonts w:ascii="Cambria Math" w:eastAsia="Cambria Math" w:hAnsi="Cambria Math" w:cs="Cambria Math"/>
              </w:rPr>
              <m:t>x+1</m:t>
            </m:r>
          </m:e>
        </m:d>
        <m:d>
          <m:dPr>
            <m:ctrlPr>
              <w:rPr>
                <w:rFonts w:ascii="Cambria Math" w:eastAsia="Cambria Math" w:hAnsi="Cambria Math" w:cs="Cambria Math"/>
                <w:i/>
              </w:rPr>
            </m:ctrlPr>
          </m:dPr>
          <m:e>
            <m:r>
              <w:rPr>
                <w:rFonts w:ascii="Cambria Math" w:eastAsia="Cambria Math" w:hAnsi="Cambria Math" w:cs="Cambria Math"/>
              </w:rPr>
              <m:t>x+6</m:t>
            </m:r>
          </m:e>
        </m:d>
        <m:r>
          <w:rPr>
            <w:rFonts w:ascii="Cambria Math" w:eastAsia="Cambria Math" w:hAnsi="Cambria Math" w:cs="Cambria Math"/>
          </w:rPr>
          <m:t xml:space="preserve"> </m:t>
        </m:r>
      </m:oMath>
      <w:r>
        <w:rPr>
          <w:rFonts w:eastAsiaTheme="minorEastAsia"/>
        </w:rPr>
        <w:t xml:space="preserve"> </w:t>
      </w:r>
    </w:p>
    <w:p w14:paraId="4992EE0E" w14:textId="29642B00" w:rsidR="007C30AC" w:rsidRPr="007C30AC" w:rsidRDefault="007C30AC" w:rsidP="007C30AC">
      <w:pPr>
        <w:rPr>
          <w:rFonts w:eastAsiaTheme="minorEastAsia"/>
        </w:rPr>
      </w:pPr>
      <m:oMath>
        <m:r>
          <w:rPr>
            <w:rFonts w:ascii="Cambria Math" w:eastAsia="Cambria Math" w:hAnsi="Cambria Math" w:cs="Cambria Math"/>
          </w:rPr>
          <m:t>b.</m:t>
        </m:r>
        <m:d>
          <m:dPr>
            <m:ctrlPr>
              <w:rPr>
                <w:rFonts w:ascii="Cambria Math" w:eastAsia="Cambria Math" w:hAnsi="Cambria Math" w:cs="Cambria Math"/>
                <w:i/>
              </w:rPr>
            </m:ctrlPr>
          </m:dPr>
          <m:e>
            <m:r>
              <w:rPr>
                <w:rFonts w:ascii="Cambria Math" w:eastAsia="Cambria Math" w:hAnsi="Cambria Math" w:cs="Cambria Math"/>
              </w:rPr>
              <m:t>x+4</m:t>
            </m:r>
          </m:e>
        </m:d>
        <m:d>
          <m:dPr>
            <m:ctrlPr>
              <w:rPr>
                <w:rFonts w:ascii="Cambria Math" w:eastAsia="Cambria Math" w:hAnsi="Cambria Math" w:cs="Cambria Math"/>
                <w:i/>
              </w:rPr>
            </m:ctrlPr>
          </m:dPr>
          <m:e>
            <m:r>
              <w:rPr>
                <w:rFonts w:ascii="Cambria Math" w:eastAsia="Cambria Math" w:hAnsi="Cambria Math" w:cs="Cambria Math"/>
              </w:rPr>
              <m:t>x+5</m:t>
            </m:r>
          </m:e>
        </m:d>
      </m:oMath>
      <w:r>
        <w:rPr>
          <w:rFonts w:eastAsiaTheme="minorEastAsia"/>
        </w:rPr>
        <w:t xml:space="preserve"> </w:t>
      </w:r>
    </w:p>
    <w:p w14:paraId="018387D1" w14:textId="2DFE071D" w:rsidR="007C30AC" w:rsidRPr="007C30AC" w:rsidRDefault="007C30AC" w:rsidP="007C30AC">
      <w:pPr>
        <w:rPr>
          <w:rFonts w:eastAsiaTheme="minorEastAsia"/>
        </w:rPr>
      </w:pPr>
      <m:oMath>
        <m:r>
          <w:rPr>
            <w:rFonts w:ascii="Cambria Math" w:eastAsia="Cambria Math" w:hAnsi="Cambria Math" w:cs="Cambria Math"/>
          </w:rPr>
          <m:t>c.</m:t>
        </m:r>
        <m:d>
          <m:dPr>
            <m:ctrlPr>
              <w:rPr>
                <w:rFonts w:ascii="Cambria Math" w:eastAsia="Cambria Math" w:hAnsi="Cambria Math" w:cs="Cambria Math"/>
                <w:i/>
              </w:rPr>
            </m:ctrlPr>
          </m:dPr>
          <m:e>
            <m:r>
              <w:rPr>
                <w:rFonts w:ascii="Cambria Math" w:eastAsia="Cambria Math" w:hAnsi="Cambria Math" w:cs="Cambria Math"/>
              </w:rPr>
              <m:t>x+8</m:t>
            </m:r>
          </m:e>
        </m:d>
        <m:d>
          <m:dPr>
            <m:ctrlPr>
              <w:rPr>
                <w:rFonts w:ascii="Cambria Math" w:eastAsia="Cambria Math" w:hAnsi="Cambria Math" w:cs="Cambria Math"/>
                <w:i/>
              </w:rPr>
            </m:ctrlPr>
          </m:dPr>
          <m:e>
            <m:r>
              <w:rPr>
                <w:rFonts w:ascii="Cambria Math" w:eastAsia="Cambria Math" w:hAnsi="Cambria Math" w:cs="Cambria Math"/>
              </w:rPr>
              <m:t>x+9</m:t>
            </m:r>
          </m:e>
        </m:d>
      </m:oMath>
      <w:r>
        <w:rPr>
          <w:rFonts w:eastAsiaTheme="minorEastAsia"/>
        </w:rPr>
        <w:t xml:space="preserve"> </w:t>
      </w:r>
    </w:p>
    <w:p w14:paraId="2983944A" w14:textId="37DCB6F8" w:rsidR="007C30AC" w:rsidRPr="007C30AC" w:rsidRDefault="007C30AC" w:rsidP="007C30AC">
      <w:pPr>
        <w:rPr>
          <w:rFonts w:eastAsiaTheme="minorEastAsia"/>
        </w:rPr>
      </w:pPr>
      <m:oMath>
        <m:r>
          <w:rPr>
            <w:rFonts w:ascii="Cambria Math" w:eastAsia="Cambria Math" w:hAnsi="Cambria Math" w:cs="Cambria Math"/>
          </w:rPr>
          <m:t xml:space="preserve"> d.(x-3</m:t>
        </m:r>
        <m:sSup>
          <m:sSupPr>
            <m:ctrlPr>
              <w:rPr>
                <w:rFonts w:ascii="Cambria Math" w:eastAsia="Cambria Math" w:hAnsi="Cambria Math" w:cs="Cambria Math"/>
              </w:rPr>
            </m:ctrlPr>
          </m:sSupPr>
          <m:e>
            <m:r>
              <w:rPr>
                <w:rFonts w:ascii="Cambria Math" w:eastAsia="Cambria Math" w:hAnsi="Cambria Math" w:cs="Cambria Math"/>
              </w:rPr>
              <m:t>)</m:t>
            </m:r>
          </m:e>
          <m:sup>
            <m:r>
              <w:rPr>
                <w:rFonts w:ascii="Cambria Math" w:eastAsia="Cambria Math" w:hAnsi="Cambria Math" w:cs="Cambria Math"/>
              </w:rPr>
              <m:t>2</m:t>
            </m:r>
          </m:sup>
        </m:sSup>
        <m:r>
          <w:rPr>
            <w:rFonts w:ascii="Cambria Math" w:eastAsia="Cambria Math" w:hAnsi="Cambria Math" w:cs="Cambria Math"/>
          </w:rPr>
          <m:t xml:space="preserve"> </m:t>
        </m:r>
      </m:oMath>
      <w:r>
        <w:rPr>
          <w:rFonts w:eastAsiaTheme="minorEastAsia"/>
        </w:rPr>
        <w:t xml:space="preserve"> </w:t>
      </w:r>
    </w:p>
    <w:p w14:paraId="3C5A5B01" w14:textId="166E88D2" w:rsidR="007C30AC" w:rsidRDefault="007C30AC" w:rsidP="007C30AC">
      <w:pPr>
        <w:rPr>
          <w:rFonts w:ascii="Cambria Math" w:eastAsia="Cambria Math" w:hAnsi="Cambria Math" w:cs="Cambria Math"/>
        </w:rPr>
      </w:pPr>
      <m:oMath>
        <m:r>
          <w:rPr>
            <w:rFonts w:ascii="Cambria Math" w:eastAsia="Cambria Math" w:hAnsi="Cambria Math" w:cs="Cambria Math"/>
          </w:rPr>
          <m:t xml:space="preserve"> e.(x-3)(x-4)</m:t>
        </m:r>
      </m:oMath>
      <w:r>
        <w:rPr>
          <w:rFonts w:ascii="Cambria Math" w:eastAsia="Cambria Math" w:hAnsi="Cambria Math" w:cs="Cambria Math"/>
        </w:rPr>
        <w:t xml:space="preserve"> </w:t>
      </w:r>
    </w:p>
    <w:p w14:paraId="55666638" w14:textId="546C68BB" w:rsidR="007C30AC" w:rsidRPr="007C30AC" w:rsidRDefault="007C30AC" w:rsidP="007C30AC">
      <w:pPr>
        <w:rPr>
          <w:rFonts w:ascii="Cambria Math" w:eastAsia="Cambria Math" w:hAnsi="Cambria Math" w:cs="Cambria Math"/>
        </w:rPr>
      </w:pPr>
      <m:oMath>
        <m:r>
          <w:rPr>
            <w:rFonts w:ascii="Cambria Math" w:eastAsia="Cambria Math" w:hAnsi="Cambria Math" w:cs="Cambria Math"/>
          </w:rPr>
          <m:t>f.</m:t>
        </m:r>
        <m:d>
          <m:dPr>
            <m:ctrlPr>
              <w:rPr>
                <w:rFonts w:ascii="Cambria Math" w:eastAsia="Cambria Math" w:hAnsi="Cambria Math" w:cs="Cambria Math"/>
                <w:i/>
              </w:rPr>
            </m:ctrlPr>
          </m:dPr>
          <m:e>
            <m:r>
              <w:rPr>
                <w:rFonts w:ascii="Cambria Math" w:eastAsia="Cambria Math" w:hAnsi="Cambria Math" w:cs="Cambria Math"/>
              </w:rPr>
              <m:t>x-5</m:t>
            </m:r>
          </m:e>
        </m:d>
        <m:d>
          <m:dPr>
            <m:ctrlPr>
              <w:rPr>
                <w:rFonts w:ascii="Cambria Math" w:eastAsia="Cambria Math" w:hAnsi="Cambria Math" w:cs="Cambria Math"/>
                <w:i/>
              </w:rPr>
            </m:ctrlPr>
          </m:dPr>
          <m:e>
            <m:r>
              <w:rPr>
                <w:rFonts w:ascii="Cambria Math" w:eastAsia="Cambria Math" w:hAnsi="Cambria Math" w:cs="Cambria Math"/>
              </w:rPr>
              <m:t>x-10</m:t>
            </m:r>
          </m:e>
        </m:d>
      </m:oMath>
      <w:r>
        <w:rPr>
          <w:rFonts w:ascii="Cambria Math" w:eastAsia="Cambria Math" w:hAnsi="Cambria Math" w:cs="Cambria Math"/>
        </w:rPr>
        <w:t xml:space="preserve"> </w:t>
      </w:r>
    </w:p>
    <w:p w14:paraId="7161FDD1" w14:textId="77E80EA2" w:rsidR="007C30AC" w:rsidRDefault="007C30AC" w:rsidP="007C30AC">
      <w:pPr>
        <w:rPr>
          <w:rFonts w:ascii="Cambria Math" w:eastAsia="Cambria Math" w:hAnsi="Cambria Math" w:cs="Cambria Math"/>
        </w:rPr>
      </w:pPr>
      <m:oMath>
        <m:r>
          <w:rPr>
            <w:rFonts w:ascii="Cambria Math" w:eastAsia="Cambria Math" w:hAnsi="Cambria Math" w:cs="Cambria Math"/>
          </w:rPr>
          <m:t>g.</m:t>
        </m:r>
        <m:d>
          <m:dPr>
            <m:ctrlPr>
              <w:rPr>
                <w:rFonts w:ascii="Cambria Math" w:eastAsia="Cambria Math" w:hAnsi="Cambria Math" w:cs="Cambria Math"/>
                <w:i/>
              </w:rPr>
            </m:ctrlPr>
          </m:dPr>
          <m:e>
            <m:r>
              <w:rPr>
                <w:rFonts w:ascii="Cambria Math" w:eastAsia="Cambria Math" w:hAnsi="Cambria Math" w:cs="Cambria Math"/>
              </w:rPr>
              <m:t>x+3</m:t>
            </m:r>
          </m:e>
        </m:d>
        <m:d>
          <m:dPr>
            <m:ctrlPr>
              <w:rPr>
                <w:rFonts w:ascii="Cambria Math" w:eastAsia="Cambria Math" w:hAnsi="Cambria Math" w:cs="Cambria Math"/>
                <w:i/>
              </w:rPr>
            </m:ctrlPr>
          </m:dPr>
          <m:e>
            <m:r>
              <w:rPr>
                <w:rFonts w:ascii="Cambria Math" w:eastAsia="Cambria Math" w:hAnsi="Cambria Math" w:cs="Cambria Math"/>
              </w:rPr>
              <m:t>x-4</m:t>
            </m:r>
          </m:e>
        </m:d>
        <m:r>
          <w:rPr>
            <w:rFonts w:ascii="Cambria Math" w:eastAsia="Cambria Math" w:hAnsi="Cambria Math" w:cs="Cambria Math"/>
          </w:rPr>
          <m:t xml:space="preserve"> </m:t>
        </m:r>
      </m:oMath>
      <w:r>
        <w:rPr>
          <w:rFonts w:ascii="Cambria Math" w:eastAsia="Cambria Math" w:hAnsi="Cambria Math" w:cs="Cambria Math"/>
        </w:rPr>
        <w:t xml:space="preserve"> </w:t>
      </w:r>
    </w:p>
    <w:p w14:paraId="1B7C00BC" w14:textId="1C86466E" w:rsidR="007C30AC" w:rsidRPr="007C30AC" w:rsidRDefault="007C30AC" w:rsidP="007C30AC">
      <w:pPr>
        <w:rPr>
          <w:rFonts w:ascii="Cambria Math" w:eastAsia="Cambria Math" w:hAnsi="Cambria Math" w:cs="Cambria Math"/>
        </w:rPr>
      </w:pPr>
      <m:oMath>
        <m:r>
          <w:rPr>
            <w:rFonts w:ascii="Cambria Math" w:eastAsia="Cambria Math" w:hAnsi="Cambria Math" w:cs="Cambria Math"/>
          </w:rPr>
          <m:t xml:space="preserve"> h.</m:t>
        </m:r>
        <m:d>
          <m:dPr>
            <m:ctrlPr>
              <w:rPr>
                <w:rFonts w:ascii="Cambria Math" w:eastAsia="Cambria Math" w:hAnsi="Cambria Math" w:cs="Cambria Math"/>
                <w:i/>
              </w:rPr>
            </m:ctrlPr>
          </m:dPr>
          <m:e>
            <m:r>
              <w:rPr>
                <w:rFonts w:ascii="Cambria Math" w:eastAsia="Cambria Math" w:hAnsi="Cambria Math" w:cs="Cambria Math"/>
              </w:rPr>
              <m:t>x+1</m:t>
            </m:r>
          </m:e>
        </m:d>
        <m:d>
          <m:dPr>
            <m:ctrlPr>
              <w:rPr>
                <w:rFonts w:ascii="Cambria Math" w:eastAsia="Cambria Math" w:hAnsi="Cambria Math" w:cs="Cambria Math"/>
                <w:i/>
              </w:rPr>
            </m:ctrlPr>
          </m:dPr>
          <m:e>
            <m:r>
              <w:rPr>
                <w:rFonts w:ascii="Cambria Math" w:eastAsia="Cambria Math" w:hAnsi="Cambria Math" w:cs="Cambria Math"/>
              </w:rPr>
              <m:t>x-1</m:t>
            </m:r>
          </m:e>
        </m:d>
      </m:oMath>
      <w:r>
        <w:rPr>
          <w:rFonts w:ascii="Cambria Math" w:eastAsia="Cambria Math" w:hAnsi="Cambria Math" w:cs="Cambria Math"/>
        </w:rPr>
        <w:t xml:space="preserve"> </w:t>
      </w:r>
    </w:p>
    <w:p w14:paraId="4B494A70" w14:textId="66489AE3" w:rsidR="007C30AC" w:rsidRPr="007C30AC" w:rsidRDefault="007C30AC" w:rsidP="007C30AC">
      <w:pPr>
        <w:rPr>
          <w:rFonts w:ascii="Cambria Math" w:eastAsia="Cambria Math" w:hAnsi="Cambria Math" w:cs="Cambria Math"/>
        </w:rPr>
      </w:pPr>
      <m:oMath>
        <m:r>
          <w:rPr>
            <w:rFonts w:ascii="Cambria Math" w:eastAsia="Cambria Math" w:hAnsi="Cambria Math" w:cs="Cambria Math"/>
          </w:rPr>
          <m:t>i.</m:t>
        </m:r>
        <m:d>
          <m:dPr>
            <m:ctrlPr>
              <w:rPr>
                <w:rFonts w:ascii="Cambria Math" w:eastAsia="Cambria Math" w:hAnsi="Cambria Math" w:cs="Cambria Math"/>
                <w:i/>
              </w:rPr>
            </m:ctrlPr>
          </m:dPr>
          <m:e>
            <m:r>
              <w:rPr>
                <w:rFonts w:ascii="Cambria Math" w:eastAsia="Cambria Math" w:hAnsi="Cambria Math" w:cs="Cambria Math"/>
              </w:rPr>
              <m:t>x+4</m:t>
            </m:r>
          </m:e>
        </m:d>
        <m:d>
          <m:dPr>
            <m:ctrlPr>
              <w:rPr>
                <w:rFonts w:ascii="Cambria Math" w:eastAsia="Cambria Math" w:hAnsi="Cambria Math" w:cs="Cambria Math"/>
                <w:i/>
              </w:rPr>
            </m:ctrlPr>
          </m:dPr>
          <m:e>
            <m:r>
              <w:rPr>
                <w:rFonts w:ascii="Cambria Math" w:eastAsia="Cambria Math" w:hAnsi="Cambria Math" w:cs="Cambria Math"/>
              </w:rPr>
              <m:t>x-4</m:t>
            </m:r>
          </m:e>
        </m:d>
      </m:oMath>
      <w:r>
        <w:rPr>
          <w:rFonts w:ascii="Cambria Math" w:eastAsia="Cambria Math" w:hAnsi="Cambria Math" w:cs="Cambria Math"/>
        </w:rPr>
        <w:t xml:space="preserve"> </w:t>
      </w:r>
    </w:p>
    <w:p w14:paraId="67855A8F" w14:textId="0A6AE7C3" w:rsidR="007C30AC" w:rsidRPr="007C30AC" w:rsidRDefault="007C30AC" w:rsidP="007C30AC">
      <w:pPr>
        <w:rPr>
          <w:rFonts w:ascii="Cambria Math" w:eastAsia="Cambria Math" w:hAnsi="Cambria Math" w:cs="Cambria Math"/>
        </w:rPr>
      </w:pPr>
      <m:oMath>
        <m:r>
          <w:rPr>
            <w:rFonts w:ascii="Cambria Math" w:eastAsia="Cambria Math" w:hAnsi="Cambria Math" w:cs="Cambria Math"/>
          </w:rPr>
          <m:t xml:space="preserve"> j.</m:t>
        </m:r>
        <m:d>
          <m:dPr>
            <m:ctrlPr>
              <w:rPr>
                <w:rFonts w:ascii="Cambria Math" w:eastAsia="Cambria Math" w:hAnsi="Cambria Math" w:cs="Cambria Math"/>
                <w:i/>
              </w:rPr>
            </m:ctrlPr>
          </m:dPr>
          <m:e>
            <m:r>
              <w:rPr>
                <w:rFonts w:ascii="Cambria Math" w:eastAsia="Cambria Math" w:hAnsi="Cambria Math" w:cs="Cambria Math"/>
              </w:rPr>
              <m:t xml:space="preserve"> x+6</m:t>
            </m:r>
          </m:e>
        </m:d>
        <m:d>
          <m:dPr>
            <m:ctrlPr>
              <w:rPr>
                <w:rFonts w:ascii="Cambria Math" w:eastAsia="Cambria Math" w:hAnsi="Cambria Math" w:cs="Cambria Math"/>
                <w:i/>
              </w:rPr>
            </m:ctrlPr>
          </m:dPr>
          <m:e>
            <m:r>
              <w:rPr>
                <w:rFonts w:ascii="Cambria Math" w:eastAsia="Cambria Math" w:hAnsi="Cambria Math" w:cs="Cambria Math"/>
              </w:rPr>
              <m:t>x-6</m:t>
            </m:r>
          </m:e>
        </m:d>
      </m:oMath>
      <w:r>
        <w:rPr>
          <w:rFonts w:ascii="Cambria Math" w:eastAsia="Cambria Math" w:hAnsi="Cambria Math" w:cs="Cambria Math"/>
        </w:rPr>
        <w:t xml:space="preserve"> </w:t>
      </w:r>
    </w:p>
    <w:p w14:paraId="6CCA00F0" w14:textId="4249C987" w:rsidR="007C30AC" w:rsidRPr="007C30AC" w:rsidRDefault="007C30AC" w:rsidP="007C30AC">
      <w:pPr>
        <w:rPr>
          <w:rFonts w:ascii="Cambria Math" w:eastAsia="Cambria Math" w:hAnsi="Cambria Math" w:cs="Cambria Math"/>
        </w:rPr>
      </w:pPr>
      <m:oMath>
        <m:r>
          <w:rPr>
            <w:rFonts w:ascii="Cambria Math" w:eastAsia="Cambria Math" w:hAnsi="Cambria Math" w:cs="Cambria Math"/>
          </w:rPr>
          <m:t>k.</m:t>
        </m:r>
        <m:d>
          <m:dPr>
            <m:ctrlPr>
              <w:rPr>
                <w:rFonts w:ascii="Cambria Math" w:eastAsia="Cambria Math" w:hAnsi="Cambria Math" w:cs="Cambria Math"/>
                <w:i/>
              </w:rPr>
            </m:ctrlPr>
          </m:dPr>
          <m:e>
            <m:r>
              <w:rPr>
                <w:rFonts w:ascii="Cambria Math" w:eastAsia="Cambria Math" w:hAnsi="Cambria Math" w:cs="Cambria Math"/>
              </w:rPr>
              <m:t>x+6y</m:t>
            </m:r>
          </m:e>
        </m:d>
        <m:d>
          <m:dPr>
            <m:ctrlPr>
              <w:rPr>
                <w:rFonts w:ascii="Cambria Math" w:eastAsia="Cambria Math" w:hAnsi="Cambria Math" w:cs="Cambria Math"/>
                <w:i/>
              </w:rPr>
            </m:ctrlPr>
          </m:dPr>
          <m:e>
            <m:r>
              <w:rPr>
                <w:rFonts w:ascii="Cambria Math" w:eastAsia="Cambria Math" w:hAnsi="Cambria Math" w:cs="Cambria Math"/>
              </w:rPr>
              <m:t>x-6y</m:t>
            </m:r>
          </m:e>
        </m:d>
      </m:oMath>
      <w:r>
        <w:rPr>
          <w:rFonts w:ascii="Cambria Math" w:eastAsia="Cambria Math" w:hAnsi="Cambria Math" w:cs="Cambria Math"/>
        </w:rPr>
        <w:t xml:space="preserve"> </w:t>
      </w:r>
    </w:p>
    <w:p w14:paraId="57532D91" w14:textId="23C527E5" w:rsidR="007C30AC" w:rsidRDefault="007C30AC" w:rsidP="007C30AC">
      <w:pPr>
        <w:rPr>
          <w:rFonts w:ascii="Cambria Math" w:eastAsia="Cambria Math" w:hAnsi="Cambria Math" w:cs="Cambria Math"/>
        </w:rPr>
      </w:pPr>
      <m:oMath>
        <m:r>
          <w:rPr>
            <w:rFonts w:ascii="Cambria Math" w:eastAsia="Cambria Math" w:hAnsi="Cambria Math" w:cs="Cambria Math"/>
          </w:rPr>
          <m:t xml:space="preserve"> l.(5+x)(5-x) </m:t>
        </m:r>
      </m:oMath>
      <w:r>
        <w:rPr>
          <w:rFonts w:ascii="Cambria Math" w:eastAsia="Cambria Math" w:hAnsi="Cambria Math" w:cs="Cambria Math"/>
        </w:rPr>
        <w:t xml:space="preserve"> </w:t>
      </w:r>
    </w:p>
    <w:p w14:paraId="3371C5FF" w14:textId="36BF12E0" w:rsidR="007C30AC" w:rsidRPr="007C30AC" w:rsidRDefault="007C30AC" w:rsidP="007C30AC">
      <w:pPr>
        <w:rPr>
          <w:rFonts w:ascii="Cambria Math" w:eastAsia="Cambria Math" w:hAnsi="Cambria Math" w:cs="Cambria Math"/>
        </w:rPr>
      </w:pPr>
      <m:oMath>
        <m:r>
          <w:rPr>
            <w:rFonts w:ascii="Cambria Math" w:eastAsia="Cambria Math" w:hAnsi="Cambria Math" w:cs="Cambria Math"/>
          </w:rPr>
          <m:t>m.(5y+x)(5y-x)</m:t>
        </m:r>
      </m:oMath>
      <w:r>
        <w:rPr>
          <w:rFonts w:ascii="Cambria Math" w:eastAsia="Cambria Math" w:hAnsi="Cambria Math" w:cs="Cambria Math"/>
        </w:rPr>
        <w:t xml:space="preserve"> </w:t>
      </w:r>
    </w:p>
    <w:p w14:paraId="1A2F8E25" w14:textId="5B43E2EE" w:rsidR="007C30AC" w:rsidRPr="007C30AC" w:rsidRDefault="007C30AC" w:rsidP="007C30AC">
      <w:pPr>
        <w:rPr>
          <w:rFonts w:ascii="Cambria Math" w:eastAsia="Cambria Math" w:hAnsi="Cambria Math" w:cs="Cambria Math"/>
        </w:rPr>
      </w:pPr>
      <m:oMath>
        <m:r>
          <w:rPr>
            <w:rFonts w:ascii="Cambria Math" w:eastAsia="Cambria Math" w:hAnsi="Cambria Math" w:cs="Cambria Math"/>
          </w:rPr>
          <m:t xml:space="preserve"> n.</m:t>
        </m:r>
        <m:d>
          <m:dPr>
            <m:ctrlPr>
              <w:rPr>
                <w:rFonts w:ascii="Cambria Math" w:eastAsia="Cambria Math" w:hAnsi="Cambria Math" w:cs="Cambria Math"/>
                <w:i/>
              </w:rPr>
            </m:ctrlPr>
          </m:dPr>
          <m:e>
            <m:r>
              <w:rPr>
                <w:rFonts w:ascii="Cambria Math" w:eastAsia="Cambria Math" w:hAnsi="Cambria Math" w:cs="Cambria Math"/>
              </w:rPr>
              <m:t>5y+6x</m:t>
            </m:r>
          </m:e>
        </m:d>
        <m:d>
          <m:dPr>
            <m:ctrlPr>
              <w:rPr>
                <w:rFonts w:ascii="Cambria Math" w:eastAsia="Cambria Math" w:hAnsi="Cambria Math" w:cs="Cambria Math"/>
                <w:i/>
              </w:rPr>
            </m:ctrlPr>
          </m:dPr>
          <m:e>
            <m:r>
              <w:rPr>
                <w:rFonts w:ascii="Cambria Math" w:eastAsia="Cambria Math" w:hAnsi="Cambria Math" w:cs="Cambria Math"/>
              </w:rPr>
              <m:t>5y-6x</m:t>
            </m:r>
          </m:e>
        </m:d>
      </m:oMath>
      <w:r>
        <w:rPr>
          <w:rFonts w:ascii="Cambria Math" w:eastAsia="Cambria Math" w:hAnsi="Cambria Math" w:cs="Cambria Math"/>
        </w:rPr>
        <w:t xml:space="preserve"> </w:t>
      </w:r>
    </w:p>
    <w:p w14:paraId="2D07EA38" w14:textId="1625C2BD" w:rsidR="007C30AC" w:rsidRDefault="007C30AC" w:rsidP="007C30AC">
      <w:pPr>
        <w:rPr>
          <w:rFonts w:ascii="Cambria Math" w:eastAsia="Cambria Math" w:hAnsi="Cambria Math" w:cs="Cambria Math"/>
        </w:rPr>
      </w:pPr>
      <m:oMath>
        <m:r>
          <w:rPr>
            <w:rFonts w:ascii="Cambria Math" w:eastAsia="Cambria Math" w:hAnsi="Cambria Math" w:cs="Cambria Math"/>
          </w:rPr>
          <m:t>o.(x+</m:t>
        </m:r>
        <m:f>
          <m:fPr>
            <m:ctrlPr>
              <w:rPr>
                <w:rFonts w:ascii="Cambria Math" w:eastAsia="Cambria Math" w:hAnsi="Cambria Math" w:cs="Cambria Math"/>
              </w:rPr>
            </m:ctrlPr>
          </m:fPr>
          <m:num>
            <m:r>
              <w:rPr>
                <w:rFonts w:ascii="Cambria Math" w:eastAsia="Cambria Math" w:hAnsi="Cambria Math" w:cs="Cambria Math"/>
              </w:rPr>
              <m:t>5</m:t>
            </m:r>
          </m:num>
          <m:den>
            <m:r>
              <w:rPr>
                <w:rFonts w:ascii="Cambria Math" w:eastAsia="Cambria Math" w:hAnsi="Cambria Math" w:cs="Cambria Math"/>
              </w:rPr>
              <m:t>9</m:t>
            </m:r>
          </m:den>
        </m:f>
        <m:r>
          <w:rPr>
            <w:rFonts w:ascii="Cambria Math" w:eastAsia="Cambria Math" w:hAnsi="Cambria Math" w:cs="Cambria Math"/>
          </w:rPr>
          <m:t>)(x-</m:t>
        </m:r>
        <m:f>
          <m:fPr>
            <m:ctrlPr>
              <w:rPr>
                <w:rFonts w:ascii="Cambria Math" w:eastAsia="Cambria Math" w:hAnsi="Cambria Math" w:cs="Cambria Math"/>
              </w:rPr>
            </m:ctrlPr>
          </m:fPr>
          <m:num>
            <m:r>
              <w:rPr>
                <w:rFonts w:ascii="Cambria Math" w:eastAsia="Cambria Math" w:hAnsi="Cambria Math" w:cs="Cambria Math"/>
              </w:rPr>
              <m:t>5</m:t>
            </m:r>
          </m:num>
          <m:den>
            <m:r>
              <w:rPr>
                <w:rFonts w:ascii="Cambria Math" w:eastAsia="Cambria Math" w:hAnsi="Cambria Math" w:cs="Cambria Math"/>
              </w:rPr>
              <m:t>9</m:t>
            </m:r>
          </m:den>
        </m:f>
        <m:r>
          <w:rPr>
            <w:rFonts w:ascii="Cambria Math" w:eastAsia="Cambria Math" w:hAnsi="Cambria Math" w:cs="Cambria Math"/>
          </w:rPr>
          <m:t>)</m:t>
        </m:r>
      </m:oMath>
      <w:r>
        <w:rPr>
          <w:rFonts w:ascii="Cambria Math" w:eastAsia="Cambria Math" w:hAnsi="Cambria Math" w:cs="Cambria Math"/>
        </w:rPr>
        <w:t xml:space="preserve"> </w:t>
      </w:r>
    </w:p>
    <w:p w14:paraId="23B13851" w14:textId="41AC8C33" w:rsidR="007C30AC" w:rsidRDefault="007C30AC" w:rsidP="007C30AC">
      <w:pPr>
        <w:rPr>
          <w:rFonts w:ascii="Cambria Math" w:eastAsia="Cambria Math" w:hAnsi="Cambria Math" w:cs="Cambria Math"/>
        </w:rPr>
      </w:pPr>
      <m:oMath>
        <m:r>
          <w:rPr>
            <w:rFonts w:ascii="Cambria Math" w:eastAsia="Cambria Math" w:hAnsi="Cambria Math" w:cs="Cambria Math"/>
          </w:rPr>
          <m:t>p.(</m:t>
        </m:r>
        <m:f>
          <m:fPr>
            <m:ctrlPr>
              <w:rPr>
                <w:rFonts w:ascii="Cambria Math" w:eastAsia="Cambria Math" w:hAnsi="Cambria Math" w:cs="Cambria Math"/>
              </w:rPr>
            </m:ctrlPr>
          </m:fPr>
          <m:num>
            <m:r>
              <w:rPr>
                <w:rFonts w:ascii="Cambria Math" w:eastAsia="Cambria Math" w:hAnsi="Cambria Math" w:cs="Cambria Math"/>
              </w:rPr>
              <m:t>4</m:t>
            </m:r>
          </m:num>
          <m:den>
            <m:r>
              <w:rPr>
                <w:rFonts w:ascii="Cambria Math" w:eastAsia="Cambria Math" w:hAnsi="Cambria Math" w:cs="Cambria Math"/>
              </w:rPr>
              <m:t>5</m:t>
            </m:r>
          </m:den>
        </m:f>
        <m:r>
          <w:rPr>
            <w:rFonts w:ascii="Cambria Math" w:eastAsia="Cambria Math" w:hAnsi="Cambria Math" w:cs="Cambria Math"/>
          </w:rPr>
          <m:t>x+3y)(</m:t>
        </m:r>
        <m:f>
          <m:fPr>
            <m:ctrlPr>
              <w:rPr>
                <w:rFonts w:ascii="Cambria Math" w:eastAsia="Cambria Math" w:hAnsi="Cambria Math" w:cs="Cambria Math"/>
              </w:rPr>
            </m:ctrlPr>
          </m:fPr>
          <m:num>
            <m:r>
              <w:rPr>
                <w:rFonts w:ascii="Cambria Math" w:eastAsia="Cambria Math" w:hAnsi="Cambria Math" w:cs="Cambria Math"/>
              </w:rPr>
              <m:t>4</m:t>
            </m:r>
          </m:num>
          <m:den>
            <m:r>
              <w:rPr>
                <w:rFonts w:ascii="Cambria Math" w:eastAsia="Cambria Math" w:hAnsi="Cambria Math" w:cs="Cambria Math"/>
              </w:rPr>
              <m:t>5</m:t>
            </m:r>
          </m:den>
        </m:f>
        <m:r>
          <w:rPr>
            <w:rFonts w:ascii="Cambria Math" w:eastAsia="Cambria Math" w:hAnsi="Cambria Math" w:cs="Cambria Math"/>
          </w:rPr>
          <m:t>x-3y)</m:t>
        </m:r>
      </m:oMath>
      <w:r>
        <w:rPr>
          <w:rFonts w:ascii="Cambria Math" w:eastAsia="Cambria Math" w:hAnsi="Cambria Math" w:cs="Cambria Math"/>
        </w:rPr>
        <w:t xml:space="preserve"> </w:t>
      </w:r>
    </w:p>
    <w:p w14:paraId="06711C61" w14:textId="77777777" w:rsidR="007C30AC" w:rsidRPr="001B3808" w:rsidRDefault="007C30AC" w:rsidP="00375E84">
      <w:pPr>
        <w:rPr>
          <w:rFonts w:eastAsiaTheme="minorEastAsia"/>
        </w:rPr>
      </w:pPr>
    </w:p>
    <w:sectPr w:rsidR="007C30AC" w:rsidRPr="001B3808" w:rsidSect="00F95B27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F9A6A5" w14:textId="77777777" w:rsidR="009F2638" w:rsidRDefault="009F2638" w:rsidP="00F95B27">
      <w:pPr>
        <w:spacing w:after="0" w:line="240" w:lineRule="auto"/>
      </w:pPr>
      <w:r>
        <w:separator/>
      </w:r>
    </w:p>
  </w:endnote>
  <w:endnote w:type="continuationSeparator" w:id="0">
    <w:p w14:paraId="7E70B919" w14:textId="77777777" w:rsidR="009F2638" w:rsidRDefault="009F2638" w:rsidP="00F95B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8DB887" w14:textId="701BAE73" w:rsidR="00F95B27" w:rsidRDefault="00F95B27">
    <w:pPr>
      <w:pStyle w:val="Footer"/>
    </w:pPr>
    <w:r>
      <w:t>Copyright 2024, Dr.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014323" w14:textId="77777777" w:rsidR="009F2638" w:rsidRDefault="009F2638" w:rsidP="00F95B27">
      <w:pPr>
        <w:spacing w:after="0" w:line="240" w:lineRule="auto"/>
      </w:pPr>
      <w:r>
        <w:separator/>
      </w:r>
    </w:p>
  </w:footnote>
  <w:footnote w:type="continuationSeparator" w:id="0">
    <w:p w14:paraId="5C5A3981" w14:textId="77777777" w:rsidR="009F2638" w:rsidRDefault="009F2638" w:rsidP="00F95B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30AD8"/>
    <w:multiLevelType w:val="hybridMultilevel"/>
    <w:tmpl w:val="7A50C1F0"/>
    <w:lvl w:ilvl="0" w:tplc="E2D6C01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E2BB2"/>
    <w:multiLevelType w:val="hybridMultilevel"/>
    <w:tmpl w:val="406E283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8F2BBF"/>
    <w:multiLevelType w:val="hybridMultilevel"/>
    <w:tmpl w:val="0C6857F6"/>
    <w:lvl w:ilvl="0" w:tplc="19E6D3C6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9E7910"/>
    <w:multiLevelType w:val="hybridMultilevel"/>
    <w:tmpl w:val="32BA6C7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A061EC"/>
    <w:multiLevelType w:val="hybridMultilevel"/>
    <w:tmpl w:val="25B84F5C"/>
    <w:lvl w:ilvl="0" w:tplc="7226B6E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3B5A5D"/>
    <w:multiLevelType w:val="hybridMultilevel"/>
    <w:tmpl w:val="EA1E0C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D4406B"/>
    <w:multiLevelType w:val="hybridMultilevel"/>
    <w:tmpl w:val="48C07810"/>
    <w:lvl w:ilvl="0" w:tplc="ADAE6E26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046942"/>
    <w:multiLevelType w:val="hybridMultilevel"/>
    <w:tmpl w:val="38B87B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8A39B7"/>
    <w:multiLevelType w:val="hybridMultilevel"/>
    <w:tmpl w:val="63FE66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D81B54"/>
    <w:multiLevelType w:val="hybridMultilevel"/>
    <w:tmpl w:val="9F285EC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74368F"/>
    <w:multiLevelType w:val="hybridMultilevel"/>
    <w:tmpl w:val="F702A76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022D8C"/>
    <w:multiLevelType w:val="hybridMultilevel"/>
    <w:tmpl w:val="4038237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9675C1"/>
    <w:multiLevelType w:val="hybridMultilevel"/>
    <w:tmpl w:val="CE3A3C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C644E5"/>
    <w:multiLevelType w:val="hybridMultilevel"/>
    <w:tmpl w:val="513E427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7D3CEB"/>
    <w:multiLevelType w:val="hybridMultilevel"/>
    <w:tmpl w:val="0088AAA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EE530D"/>
    <w:multiLevelType w:val="hybridMultilevel"/>
    <w:tmpl w:val="8DD495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6E3C0C"/>
    <w:multiLevelType w:val="hybridMultilevel"/>
    <w:tmpl w:val="94D400B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D74667"/>
    <w:multiLevelType w:val="hybridMultilevel"/>
    <w:tmpl w:val="FB7683E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9965AE"/>
    <w:multiLevelType w:val="hybridMultilevel"/>
    <w:tmpl w:val="24E82F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9704F0"/>
    <w:multiLevelType w:val="hybridMultilevel"/>
    <w:tmpl w:val="C1F0A6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0F60BA"/>
    <w:multiLevelType w:val="hybridMultilevel"/>
    <w:tmpl w:val="0F0EC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270BF0"/>
    <w:multiLevelType w:val="hybridMultilevel"/>
    <w:tmpl w:val="E5B62F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E71FEE"/>
    <w:multiLevelType w:val="hybridMultilevel"/>
    <w:tmpl w:val="C2442C7E"/>
    <w:lvl w:ilvl="0" w:tplc="0B0631EE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9C2C54"/>
    <w:multiLevelType w:val="hybridMultilevel"/>
    <w:tmpl w:val="6298C36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703BA7"/>
    <w:multiLevelType w:val="hybridMultilevel"/>
    <w:tmpl w:val="0C04656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8619372">
    <w:abstractNumId w:val="2"/>
  </w:num>
  <w:num w:numId="2" w16cid:durableId="1778718595">
    <w:abstractNumId w:val="13"/>
  </w:num>
  <w:num w:numId="3" w16cid:durableId="896356689">
    <w:abstractNumId w:val="9"/>
  </w:num>
  <w:num w:numId="4" w16cid:durableId="1887133124">
    <w:abstractNumId w:val="10"/>
  </w:num>
  <w:num w:numId="5" w16cid:durableId="1074160466">
    <w:abstractNumId w:val="3"/>
  </w:num>
  <w:num w:numId="6" w16cid:durableId="925066679">
    <w:abstractNumId w:val="19"/>
  </w:num>
  <w:num w:numId="7" w16cid:durableId="778840146">
    <w:abstractNumId w:val="24"/>
  </w:num>
  <w:num w:numId="8" w16cid:durableId="2054193083">
    <w:abstractNumId w:val="21"/>
  </w:num>
  <w:num w:numId="9" w16cid:durableId="1764956258">
    <w:abstractNumId w:val="7"/>
  </w:num>
  <w:num w:numId="10" w16cid:durableId="1005012664">
    <w:abstractNumId w:val="15"/>
  </w:num>
  <w:num w:numId="11" w16cid:durableId="801732625">
    <w:abstractNumId w:val="22"/>
  </w:num>
  <w:num w:numId="12" w16cid:durableId="1567259982">
    <w:abstractNumId w:val="14"/>
  </w:num>
  <w:num w:numId="13" w16cid:durableId="1122697266">
    <w:abstractNumId w:val="1"/>
  </w:num>
  <w:num w:numId="14" w16cid:durableId="2006204331">
    <w:abstractNumId w:val="6"/>
  </w:num>
  <w:num w:numId="15" w16cid:durableId="194660831">
    <w:abstractNumId w:val="8"/>
  </w:num>
  <w:num w:numId="16" w16cid:durableId="821116470">
    <w:abstractNumId w:val="0"/>
  </w:num>
  <w:num w:numId="17" w16cid:durableId="1069814709">
    <w:abstractNumId w:val="4"/>
  </w:num>
  <w:num w:numId="18" w16cid:durableId="33192922">
    <w:abstractNumId w:val="11"/>
  </w:num>
  <w:num w:numId="19" w16cid:durableId="305545836">
    <w:abstractNumId w:val="12"/>
  </w:num>
  <w:num w:numId="20" w16cid:durableId="2025012694">
    <w:abstractNumId w:val="17"/>
  </w:num>
  <w:num w:numId="21" w16cid:durableId="2144349509">
    <w:abstractNumId w:val="5"/>
  </w:num>
  <w:num w:numId="22" w16cid:durableId="3940028">
    <w:abstractNumId w:val="16"/>
  </w:num>
  <w:num w:numId="23" w16cid:durableId="865751219">
    <w:abstractNumId w:val="23"/>
  </w:num>
  <w:num w:numId="24" w16cid:durableId="143008237">
    <w:abstractNumId w:val="18"/>
  </w:num>
  <w:num w:numId="25" w16cid:durableId="130793189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5B27"/>
    <w:rsid w:val="00051310"/>
    <w:rsid w:val="00097943"/>
    <w:rsid w:val="000F3B65"/>
    <w:rsid w:val="00107E92"/>
    <w:rsid w:val="00124BAE"/>
    <w:rsid w:val="00156828"/>
    <w:rsid w:val="00167077"/>
    <w:rsid w:val="00182FF9"/>
    <w:rsid w:val="001B3808"/>
    <w:rsid w:val="002073C7"/>
    <w:rsid w:val="00223010"/>
    <w:rsid w:val="00250714"/>
    <w:rsid w:val="00294C9A"/>
    <w:rsid w:val="002A1A4F"/>
    <w:rsid w:val="002D08D1"/>
    <w:rsid w:val="002D300E"/>
    <w:rsid w:val="00320F76"/>
    <w:rsid w:val="00335F1F"/>
    <w:rsid w:val="00347341"/>
    <w:rsid w:val="00375E84"/>
    <w:rsid w:val="003C33B0"/>
    <w:rsid w:val="00485232"/>
    <w:rsid w:val="00522EFF"/>
    <w:rsid w:val="00564699"/>
    <w:rsid w:val="00624B62"/>
    <w:rsid w:val="006759CE"/>
    <w:rsid w:val="0068162F"/>
    <w:rsid w:val="006A768E"/>
    <w:rsid w:val="006C1317"/>
    <w:rsid w:val="007C30AC"/>
    <w:rsid w:val="00824F52"/>
    <w:rsid w:val="008D0EE5"/>
    <w:rsid w:val="00913D1E"/>
    <w:rsid w:val="00983ED7"/>
    <w:rsid w:val="009864FF"/>
    <w:rsid w:val="009978F8"/>
    <w:rsid w:val="009A08E7"/>
    <w:rsid w:val="009F2638"/>
    <w:rsid w:val="009F5EA8"/>
    <w:rsid w:val="00A017FD"/>
    <w:rsid w:val="00A3674B"/>
    <w:rsid w:val="00A525B2"/>
    <w:rsid w:val="00AB59E5"/>
    <w:rsid w:val="00B05A7A"/>
    <w:rsid w:val="00B16CAC"/>
    <w:rsid w:val="00D32E3F"/>
    <w:rsid w:val="00DB1F49"/>
    <w:rsid w:val="00E61297"/>
    <w:rsid w:val="00E75DE5"/>
    <w:rsid w:val="00EF1A39"/>
    <w:rsid w:val="00F258D6"/>
    <w:rsid w:val="00F77C9A"/>
    <w:rsid w:val="00F95B27"/>
    <w:rsid w:val="00FE4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E39A59"/>
  <w15:chartTrackingRefBased/>
  <w15:docId w15:val="{E1100774-7393-4162-957B-D1103CA4B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95B27"/>
    <w:pPr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95B27"/>
    <w:pPr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95B27"/>
    <w:pPr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95B27"/>
    <w:pPr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95B27"/>
    <w:pPr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95B27"/>
    <w:pPr>
      <w:outlineLvl w:val="5"/>
    </w:pPr>
    <w:rPr>
      <w:b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95B27"/>
    <w:pPr>
      <w:outlineLvl w:val="6"/>
    </w:pPr>
    <w:rPr>
      <w:b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95B27"/>
    <w:pPr>
      <w:outlineLvl w:val="7"/>
    </w:pPr>
    <w:rPr>
      <w:b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95B27"/>
    <w:pPr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95B2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95B2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95B2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95B2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95B2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95B2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95B2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95B2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95B2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95B2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95B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95B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95B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95B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95B2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95B2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95B2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95B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95B2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95B27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F95B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5B27"/>
  </w:style>
  <w:style w:type="paragraph" w:styleId="Footer">
    <w:name w:val="footer"/>
    <w:basedOn w:val="Normal"/>
    <w:link w:val="FooterChar"/>
    <w:uiPriority w:val="99"/>
    <w:unhideWhenUsed/>
    <w:rsid w:val="00F95B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5B27"/>
  </w:style>
  <w:style w:type="character" w:styleId="PlaceholderText">
    <w:name w:val="Placeholder Text"/>
    <w:basedOn w:val="DefaultParagraphFont"/>
    <w:uiPriority w:val="99"/>
    <w:semiHidden/>
    <w:rsid w:val="00F95B27"/>
    <w:rPr>
      <w:color w:val="666666"/>
    </w:rPr>
  </w:style>
  <w:style w:type="table" w:styleId="TableGrid">
    <w:name w:val="Table Grid"/>
    <w:basedOn w:val="TableNormal"/>
    <w:uiPriority w:val="39"/>
    <w:rsid w:val="00624B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128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Review of Factoring– More Practice with Basic Trinomials (with  only)</dc:title>
  <dc:subject/>
  <dc:creator>Jen Hill</dc:creator>
  <cp:keywords/>
  <dc:description/>
  <cp:lastModifiedBy>Hill, Jen</cp:lastModifiedBy>
  <cp:revision>5</cp:revision>
  <cp:lastPrinted>2024-06-13T23:34:00Z</cp:lastPrinted>
  <dcterms:created xsi:type="dcterms:W3CDTF">2024-06-14T20:28:00Z</dcterms:created>
  <dcterms:modified xsi:type="dcterms:W3CDTF">2024-07-29T21:51:00Z</dcterms:modified>
  <dc:language>en-US</dc:language>
</cp:coreProperties>
</file>